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07" w:rsidRPr="00F33D07" w:rsidRDefault="00F33D07" w:rsidP="00F33D07">
      <w:pPr>
        <w:keepNext/>
        <w:keepLines/>
        <w:suppressAutoHyphens/>
        <w:jc w:val="center"/>
        <w:rPr>
          <w:rFonts w:eastAsia="DejaVu Sans"/>
          <w:b/>
          <w:kern w:val="2"/>
          <w:sz w:val="36"/>
          <w:szCs w:val="36"/>
          <w:lang w:eastAsia="en-US"/>
        </w:rPr>
      </w:pPr>
      <w:r w:rsidRPr="00F33D07">
        <w:rPr>
          <w:rFonts w:eastAsia="DejaVu Sans"/>
          <w:b/>
          <w:kern w:val="2"/>
          <w:sz w:val="36"/>
          <w:szCs w:val="36"/>
          <w:lang w:eastAsia="en-US"/>
        </w:rPr>
        <w:t>Администрация Елизаветинского сельского поселения</w:t>
      </w:r>
    </w:p>
    <w:p w:rsidR="00F33D07" w:rsidRPr="00F33D07" w:rsidRDefault="00F33D07" w:rsidP="00F33D07">
      <w:pPr>
        <w:spacing w:after="200" w:line="276" w:lineRule="auto"/>
        <w:jc w:val="center"/>
        <w:rPr>
          <w:rFonts w:eastAsia="DejaVu Sans"/>
          <w:b/>
          <w:kern w:val="2"/>
          <w:sz w:val="36"/>
          <w:szCs w:val="36"/>
          <w:lang w:eastAsia="en-US"/>
        </w:rPr>
      </w:pPr>
      <w:r w:rsidRPr="00F33D07">
        <w:rPr>
          <w:rFonts w:eastAsia="DejaVu Sans"/>
          <w:b/>
          <w:kern w:val="2"/>
          <w:sz w:val="36"/>
          <w:szCs w:val="36"/>
          <w:lang w:eastAsia="en-US"/>
        </w:rPr>
        <w:t>Черлакского муниципального района Омской области</w:t>
      </w:r>
    </w:p>
    <w:p w:rsidR="00F33D07" w:rsidRPr="00F33D07" w:rsidRDefault="00F33D07" w:rsidP="00F33D07">
      <w:pPr>
        <w:keepNext/>
        <w:keepLines/>
        <w:suppressAutoHyphens/>
        <w:jc w:val="center"/>
        <w:rPr>
          <w:rFonts w:eastAsia="DejaVu Sans"/>
          <w:kern w:val="2"/>
          <w:sz w:val="40"/>
          <w:szCs w:val="40"/>
          <w:lang w:eastAsia="en-US"/>
        </w:rPr>
      </w:pPr>
      <w:r w:rsidRPr="00F33D07">
        <w:rPr>
          <w:rFonts w:eastAsia="DejaVu Sans"/>
          <w:kern w:val="2"/>
          <w:sz w:val="40"/>
          <w:szCs w:val="40"/>
          <w:lang w:eastAsia="en-US"/>
        </w:rPr>
        <w:t xml:space="preserve">                                                     </w:t>
      </w:r>
      <w:r w:rsidRPr="00F33D07">
        <w:rPr>
          <w:rFonts w:eastAsia="DejaVu Sans"/>
          <w:b/>
          <w:bCs/>
          <w:kern w:val="2"/>
          <w:sz w:val="40"/>
          <w:szCs w:val="40"/>
          <w:lang w:eastAsia="en-US"/>
        </w:rPr>
        <w:t xml:space="preserve"> </w:t>
      </w:r>
    </w:p>
    <w:p w:rsidR="00F33D07" w:rsidRPr="00F33D07" w:rsidRDefault="00F33D07" w:rsidP="00F33D07">
      <w:pPr>
        <w:keepNext/>
        <w:keepLines/>
        <w:suppressAutoHyphens/>
        <w:jc w:val="center"/>
        <w:rPr>
          <w:rFonts w:eastAsia="DejaVu Sans"/>
          <w:b/>
          <w:bCs/>
          <w:kern w:val="2"/>
          <w:sz w:val="40"/>
          <w:szCs w:val="40"/>
          <w:lang w:eastAsia="en-US"/>
        </w:rPr>
      </w:pPr>
      <w:r w:rsidRPr="00F33D07">
        <w:rPr>
          <w:rFonts w:eastAsia="DejaVu Sans"/>
          <w:b/>
          <w:bCs/>
          <w:kern w:val="2"/>
          <w:sz w:val="40"/>
          <w:szCs w:val="40"/>
          <w:lang w:eastAsia="en-US"/>
        </w:rPr>
        <w:t xml:space="preserve"> ПОСТАНОВЛЕНИЕ</w:t>
      </w:r>
    </w:p>
    <w:p w:rsidR="00F33D07" w:rsidRPr="00F33D07" w:rsidRDefault="00F33D07" w:rsidP="00F33D07">
      <w:pPr>
        <w:keepNext/>
        <w:keepLines/>
        <w:suppressAutoHyphens/>
        <w:jc w:val="center"/>
        <w:rPr>
          <w:rFonts w:eastAsia="DejaVu Sans"/>
          <w:b/>
          <w:bCs/>
          <w:kern w:val="2"/>
          <w:lang w:eastAsia="en-US"/>
        </w:rPr>
      </w:pPr>
    </w:p>
    <w:p w:rsidR="00F33D07" w:rsidRPr="00F33D07" w:rsidRDefault="00AB19F9" w:rsidP="00F33D07">
      <w:pPr>
        <w:keepNext/>
        <w:keepLines/>
        <w:suppressAutoHyphens/>
        <w:jc w:val="both"/>
        <w:rPr>
          <w:rFonts w:eastAsia="DejaVu Sans"/>
          <w:bCs/>
          <w:kern w:val="2"/>
          <w:sz w:val="28"/>
          <w:szCs w:val="28"/>
          <w:lang w:eastAsia="en-US"/>
        </w:rPr>
      </w:pPr>
      <w:r>
        <w:rPr>
          <w:rFonts w:eastAsia="DejaVu Sans"/>
          <w:bCs/>
          <w:kern w:val="2"/>
          <w:sz w:val="28"/>
          <w:szCs w:val="28"/>
          <w:lang w:eastAsia="en-US"/>
        </w:rPr>
        <w:t>от 12</w:t>
      </w:r>
      <w:r w:rsidR="00F33D07">
        <w:rPr>
          <w:rFonts w:eastAsia="DejaVu Sans"/>
          <w:bCs/>
          <w:kern w:val="2"/>
          <w:sz w:val="28"/>
          <w:szCs w:val="28"/>
          <w:lang w:eastAsia="en-US"/>
        </w:rPr>
        <w:t xml:space="preserve"> но</w:t>
      </w:r>
      <w:r w:rsidR="00F33D07" w:rsidRPr="00F33D07">
        <w:rPr>
          <w:rFonts w:eastAsia="DejaVu Sans"/>
          <w:bCs/>
          <w:kern w:val="2"/>
          <w:sz w:val="28"/>
          <w:szCs w:val="28"/>
          <w:lang w:eastAsia="en-US"/>
        </w:rPr>
        <w:t xml:space="preserve">ября 2024 года                                                          </w:t>
      </w:r>
      <w:r w:rsidR="00497027">
        <w:rPr>
          <w:rFonts w:eastAsia="DejaVu Sans"/>
          <w:bCs/>
          <w:kern w:val="2"/>
          <w:sz w:val="28"/>
          <w:szCs w:val="28"/>
          <w:lang w:eastAsia="en-US"/>
        </w:rPr>
        <w:t xml:space="preserve">  </w:t>
      </w:r>
      <w:r w:rsidR="00F33D07" w:rsidRPr="00F33D07">
        <w:rPr>
          <w:rFonts w:eastAsia="DejaVu Sans"/>
          <w:bCs/>
          <w:kern w:val="2"/>
          <w:sz w:val="28"/>
          <w:szCs w:val="28"/>
          <w:lang w:eastAsia="en-US"/>
        </w:rPr>
        <w:t xml:space="preserve">                      № 7</w:t>
      </w:r>
      <w:r w:rsidR="00497027">
        <w:rPr>
          <w:rFonts w:eastAsia="DejaVu Sans"/>
          <w:bCs/>
          <w:kern w:val="2"/>
          <w:sz w:val="28"/>
          <w:szCs w:val="28"/>
          <w:lang w:eastAsia="en-US"/>
        </w:rPr>
        <w:t>9</w:t>
      </w:r>
      <w:r w:rsidR="00F33D07" w:rsidRPr="00F33D07">
        <w:rPr>
          <w:rFonts w:eastAsia="DejaVu Sans"/>
          <w:bCs/>
          <w:kern w:val="2"/>
          <w:sz w:val="28"/>
          <w:szCs w:val="28"/>
          <w:lang w:eastAsia="en-US"/>
        </w:rPr>
        <w:t>-п</w:t>
      </w:r>
    </w:p>
    <w:p w:rsidR="00F33D07" w:rsidRPr="00F33D07" w:rsidRDefault="00F33D07" w:rsidP="00F33D07">
      <w:pPr>
        <w:keepNext/>
        <w:keepLines/>
        <w:suppressAutoHyphens/>
        <w:jc w:val="both"/>
        <w:rPr>
          <w:rFonts w:eastAsia="DejaVu Sans"/>
          <w:bCs/>
          <w:kern w:val="2"/>
          <w:sz w:val="28"/>
          <w:szCs w:val="28"/>
          <w:lang w:eastAsia="en-US"/>
        </w:rPr>
      </w:pPr>
    </w:p>
    <w:p w:rsidR="00F33D07" w:rsidRPr="00F33D07" w:rsidRDefault="00F33D07" w:rsidP="00F33D07">
      <w:pPr>
        <w:keepNext/>
        <w:keepLines/>
        <w:suppressAutoHyphens/>
        <w:jc w:val="center"/>
        <w:rPr>
          <w:rFonts w:eastAsia="DejaVu Sans"/>
          <w:bCs/>
          <w:kern w:val="2"/>
          <w:sz w:val="28"/>
          <w:szCs w:val="28"/>
          <w:lang w:eastAsia="en-US"/>
        </w:rPr>
      </w:pPr>
      <w:r w:rsidRPr="00F33D07">
        <w:rPr>
          <w:rFonts w:eastAsia="DejaVu Sans"/>
          <w:bCs/>
          <w:kern w:val="2"/>
          <w:sz w:val="28"/>
          <w:szCs w:val="28"/>
          <w:lang w:eastAsia="en-US"/>
        </w:rPr>
        <w:t>с. Елизаветинка Черлакского района Омской области</w:t>
      </w:r>
    </w:p>
    <w:p w:rsidR="00F33D07" w:rsidRDefault="00F33D07"/>
    <w:p w:rsidR="00F33D07" w:rsidRPr="00F33D07" w:rsidRDefault="00F33D07" w:rsidP="00F33D07">
      <w:pPr>
        <w:jc w:val="center"/>
        <w:rPr>
          <w:sz w:val="28"/>
          <w:szCs w:val="28"/>
        </w:rPr>
      </w:pPr>
      <w:r w:rsidRPr="008E6409">
        <w:rPr>
          <w:sz w:val="28"/>
          <w:szCs w:val="28"/>
        </w:rPr>
        <w:t xml:space="preserve">О ликвидации Муниципального бюджетного учреждения культуры </w:t>
      </w:r>
      <w:r>
        <w:rPr>
          <w:sz w:val="28"/>
          <w:szCs w:val="28"/>
        </w:rPr>
        <w:t xml:space="preserve"> </w:t>
      </w:r>
      <w:r w:rsidRPr="008E6409">
        <w:rPr>
          <w:sz w:val="28"/>
          <w:szCs w:val="28"/>
        </w:rPr>
        <w:t>«</w:t>
      </w:r>
      <w:r>
        <w:rPr>
          <w:sz w:val="28"/>
          <w:szCs w:val="28"/>
        </w:rPr>
        <w:t>Елизаветинский</w:t>
      </w:r>
      <w:r w:rsidRPr="008E6409">
        <w:rPr>
          <w:sz w:val="28"/>
          <w:szCs w:val="28"/>
        </w:rPr>
        <w:t xml:space="preserve"> культурно-досуговый центр»</w:t>
      </w:r>
      <w:r>
        <w:rPr>
          <w:sz w:val="28"/>
          <w:szCs w:val="28"/>
        </w:rPr>
        <w:t xml:space="preserve"> Елизаветинского</w:t>
      </w:r>
      <w:r w:rsidRPr="008E640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8E6409">
        <w:rPr>
          <w:sz w:val="28"/>
          <w:szCs w:val="28"/>
        </w:rPr>
        <w:t>Черлакского муниципального района</w:t>
      </w:r>
      <w:r>
        <w:rPr>
          <w:sz w:val="28"/>
          <w:szCs w:val="28"/>
        </w:rPr>
        <w:t xml:space="preserve"> </w:t>
      </w:r>
      <w:r w:rsidRPr="008E6409">
        <w:rPr>
          <w:sz w:val="28"/>
          <w:szCs w:val="28"/>
        </w:rPr>
        <w:t>Омской области</w:t>
      </w:r>
    </w:p>
    <w:p w:rsidR="001335E0" w:rsidRPr="00296332" w:rsidRDefault="001335E0" w:rsidP="001335E0"/>
    <w:p w:rsidR="001335E0" w:rsidRDefault="003D0BD2" w:rsidP="001335E0">
      <w:pPr>
        <w:ind w:firstLine="567"/>
        <w:jc w:val="both"/>
        <w:rPr>
          <w:b/>
          <w:sz w:val="28"/>
          <w:szCs w:val="28"/>
        </w:rPr>
      </w:pPr>
      <w:proofErr w:type="gramStart"/>
      <w:r w:rsidRPr="003D0BD2">
        <w:rPr>
          <w:sz w:val="28"/>
          <w:szCs w:val="28"/>
        </w:rPr>
        <w:t xml:space="preserve">В связи с реализацией на территории Черлакского муниципального района Омской области процедуры преобразования всех муниципальных образований, входящих в состав Черлакского муниципального района Омской области, путем объединения в муниципальный округ, необходимостью создания условий для организации досуга и обеспечения жителей </w:t>
      </w:r>
      <w:r w:rsidR="00F33D07">
        <w:rPr>
          <w:sz w:val="28"/>
          <w:szCs w:val="28"/>
        </w:rPr>
        <w:t>Елизаветинского</w:t>
      </w:r>
      <w:r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 услугами организаций культуры, руководствуясь статьями 61-64 Гражданского кодекса Российской Федерации, главой VII</w:t>
      </w:r>
      <w:proofErr w:type="gramEnd"/>
      <w:r w:rsidRPr="003D0BD2">
        <w:rPr>
          <w:sz w:val="28"/>
          <w:szCs w:val="28"/>
        </w:rPr>
        <w:t xml:space="preserve"> </w:t>
      </w:r>
      <w:proofErr w:type="gramStart"/>
      <w:r w:rsidRPr="003D0BD2">
        <w:rPr>
          <w:sz w:val="28"/>
          <w:szCs w:val="28"/>
        </w:rPr>
        <w:t xml:space="preserve">Федерального закона от 08.08.2001 № 129-ФЗ «О государственной регистрации юридических лиц и индивидуальных предпринимателей», статьями 18-20 Федерального закона от 12.01.1996 № 7-ФЗ «О некоммерческих организациях», </w:t>
      </w:r>
      <w:r w:rsidR="001335E0" w:rsidRPr="00296332">
        <w:rPr>
          <w:sz w:val="28"/>
          <w:szCs w:val="28"/>
        </w:rPr>
        <w:t xml:space="preserve">Уставом </w:t>
      </w:r>
      <w:r w:rsidR="00F33D07">
        <w:rPr>
          <w:sz w:val="28"/>
          <w:szCs w:val="28"/>
        </w:rPr>
        <w:t>Елизаветинского</w:t>
      </w:r>
      <w:r w:rsidR="001335E0">
        <w:rPr>
          <w:sz w:val="28"/>
          <w:szCs w:val="28"/>
        </w:rPr>
        <w:t xml:space="preserve"> сельского поселения Черлакского </w:t>
      </w:r>
      <w:r w:rsidR="001335E0" w:rsidRPr="00C7391F">
        <w:rPr>
          <w:sz w:val="28"/>
          <w:szCs w:val="28"/>
        </w:rPr>
        <w:t>муниципального района</w:t>
      </w:r>
      <w:r w:rsidR="00F37E36">
        <w:rPr>
          <w:sz w:val="28"/>
          <w:szCs w:val="28"/>
        </w:rPr>
        <w:t xml:space="preserve"> Омской области</w:t>
      </w:r>
      <w:r w:rsidR="001335E0" w:rsidRPr="00C7391F">
        <w:rPr>
          <w:sz w:val="28"/>
          <w:szCs w:val="28"/>
        </w:rPr>
        <w:t xml:space="preserve">, утвержденного решением </w:t>
      </w:r>
      <w:r w:rsidR="00F37E36">
        <w:rPr>
          <w:sz w:val="28"/>
          <w:szCs w:val="28"/>
        </w:rPr>
        <w:t>С</w:t>
      </w:r>
      <w:r w:rsidR="001335E0" w:rsidRPr="00C7391F">
        <w:rPr>
          <w:sz w:val="28"/>
          <w:szCs w:val="28"/>
        </w:rPr>
        <w:t xml:space="preserve">овета  </w:t>
      </w:r>
      <w:r w:rsidR="00F33D07">
        <w:rPr>
          <w:sz w:val="28"/>
          <w:szCs w:val="28"/>
        </w:rPr>
        <w:t>Елизаветинского</w:t>
      </w:r>
      <w:r w:rsidR="001335E0" w:rsidRPr="00C7391F">
        <w:rPr>
          <w:sz w:val="28"/>
          <w:szCs w:val="28"/>
        </w:rPr>
        <w:t xml:space="preserve"> сельского поселения Черлакского муниципального района</w:t>
      </w:r>
      <w:r w:rsidR="00F37E36">
        <w:rPr>
          <w:sz w:val="28"/>
          <w:szCs w:val="28"/>
        </w:rPr>
        <w:t xml:space="preserve"> Омской области</w:t>
      </w:r>
      <w:r w:rsidR="001335E0" w:rsidRPr="00C7391F">
        <w:rPr>
          <w:sz w:val="28"/>
          <w:szCs w:val="28"/>
        </w:rPr>
        <w:t xml:space="preserve"> от </w:t>
      </w:r>
      <w:r w:rsidR="008E6409">
        <w:rPr>
          <w:sz w:val="28"/>
          <w:szCs w:val="28"/>
        </w:rPr>
        <w:t>25</w:t>
      </w:r>
      <w:r w:rsidR="001335E0" w:rsidRPr="00C7391F">
        <w:rPr>
          <w:sz w:val="28"/>
          <w:szCs w:val="28"/>
        </w:rPr>
        <w:t xml:space="preserve"> </w:t>
      </w:r>
      <w:r w:rsidR="008E6409">
        <w:rPr>
          <w:sz w:val="28"/>
          <w:szCs w:val="28"/>
        </w:rPr>
        <w:t>ноября 2005 года № 16</w:t>
      </w:r>
      <w:r w:rsidR="001335E0" w:rsidRPr="00C7391F">
        <w:rPr>
          <w:sz w:val="28"/>
          <w:szCs w:val="28"/>
        </w:rPr>
        <w:t xml:space="preserve"> (с изменениями и дополнениями), </w:t>
      </w:r>
      <w:proofErr w:type="gramEnd"/>
    </w:p>
    <w:p w:rsidR="003D0BD2" w:rsidRPr="00C7391F" w:rsidRDefault="003D0BD2" w:rsidP="001335E0">
      <w:pPr>
        <w:ind w:firstLine="567"/>
        <w:jc w:val="both"/>
        <w:rPr>
          <w:b/>
          <w:sz w:val="28"/>
          <w:szCs w:val="28"/>
        </w:rPr>
      </w:pPr>
    </w:p>
    <w:p w:rsidR="001335E0" w:rsidRPr="00C7391F" w:rsidRDefault="001335E0" w:rsidP="001335E0">
      <w:pPr>
        <w:jc w:val="both"/>
        <w:rPr>
          <w:sz w:val="28"/>
          <w:szCs w:val="28"/>
        </w:rPr>
      </w:pPr>
      <w:r w:rsidRPr="00C7391F">
        <w:rPr>
          <w:sz w:val="28"/>
          <w:szCs w:val="28"/>
        </w:rPr>
        <w:t>ПОСТАНОВЛЯЮ:</w:t>
      </w:r>
    </w:p>
    <w:p w:rsidR="001335E0" w:rsidRPr="00C7391F" w:rsidRDefault="001335E0" w:rsidP="001335E0">
      <w:pPr>
        <w:jc w:val="both"/>
        <w:rPr>
          <w:sz w:val="28"/>
          <w:szCs w:val="28"/>
        </w:rPr>
      </w:pPr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  <w:r w:rsidRPr="00C7391F">
        <w:rPr>
          <w:sz w:val="28"/>
          <w:szCs w:val="28"/>
        </w:rPr>
        <w:t xml:space="preserve">1. </w:t>
      </w:r>
      <w:r w:rsidR="003D0BD2" w:rsidRPr="003D0BD2">
        <w:rPr>
          <w:sz w:val="28"/>
          <w:szCs w:val="28"/>
        </w:rPr>
        <w:t>Ликвидировать юридическое лицо – Муниципальное бюджетное учреждение культуры «</w:t>
      </w:r>
      <w:r w:rsidR="00F33D07">
        <w:rPr>
          <w:sz w:val="28"/>
          <w:szCs w:val="28"/>
        </w:rPr>
        <w:t>Елизаветинский</w:t>
      </w:r>
      <w:r w:rsidR="003D0BD2" w:rsidRPr="003D0BD2">
        <w:rPr>
          <w:sz w:val="28"/>
          <w:szCs w:val="28"/>
        </w:rPr>
        <w:t xml:space="preserve"> культурно-досуговый центр» </w:t>
      </w:r>
      <w:r w:rsidR="00F33D07">
        <w:rPr>
          <w:sz w:val="28"/>
          <w:szCs w:val="28"/>
        </w:rPr>
        <w:t>Елизаветинского</w:t>
      </w:r>
      <w:r w:rsidR="003D0BD2"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области,</w:t>
      </w:r>
      <w:r w:rsidR="003D0BD2">
        <w:rPr>
          <w:sz w:val="28"/>
          <w:szCs w:val="28"/>
        </w:rPr>
        <w:t xml:space="preserve"> </w:t>
      </w:r>
      <w:r w:rsidR="00F33D07">
        <w:rPr>
          <w:sz w:val="28"/>
          <w:szCs w:val="28"/>
        </w:rPr>
        <w:t xml:space="preserve">ОГРН </w:t>
      </w:r>
      <w:r w:rsidR="00F33D07" w:rsidRPr="00F33D07">
        <w:rPr>
          <w:sz w:val="28"/>
          <w:szCs w:val="28"/>
        </w:rPr>
        <w:t>1055575006850</w:t>
      </w:r>
      <w:r w:rsidRPr="00531E02">
        <w:rPr>
          <w:sz w:val="28"/>
          <w:szCs w:val="28"/>
        </w:rPr>
        <w:t xml:space="preserve">, ИНН </w:t>
      </w:r>
      <w:r w:rsidR="00F33D07" w:rsidRPr="00F33D07">
        <w:rPr>
          <w:sz w:val="28"/>
          <w:szCs w:val="28"/>
        </w:rPr>
        <w:t>5539013601</w:t>
      </w:r>
      <w:r w:rsidRPr="00531E02">
        <w:rPr>
          <w:sz w:val="28"/>
          <w:szCs w:val="28"/>
        </w:rPr>
        <w:t xml:space="preserve">, </w:t>
      </w:r>
      <w:r w:rsidRPr="00C7391F">
        <w:rPr>
          <w:sz w:val="28"/>
          <w:szCs w:val="28"/>
        </w:rPr>
        <w:t>юридический адрес и фактический адрес: 6462</w:t>
      </w:r>
      <w:r w:rsidR="00F33D07">
        <w:rPr>
          <w:sz w:val="28"/>
          <w:szCs w:val="28"/>
        </w:rPr>
        <w:t>65</w:t>
      </w:r>
      <w:r w:rsidRPr="00C7391F">
        <w:rPr>
          <w:sz w:val="28"/>
          <w:szCs w:val="28"/>
        </w:rPr>
        <w:t xml:space="preserve">, Омская область, Черлакский р-н, с. </w:t>
      </w:r>
      <w:r w:rsidR="00F33D07">
        <w:rPr>
          <w:sz w:val="28"/>
          <w:szCs w:val="28"/>
        </w:rPr>
        <w:t>Елизаветинка</w:t>
      </w:r>
      <w:r w:rsidRPr="00C7391F">
        <w:rPr>
          <w:sz w:val="28"/>
          <w:szCs w:val="28"/>
        </w:rPr>
        <w:t xml:space="preserve">, ул. </w:t>
      </w:r>
      <w:r w:rsidR="00F33D07">
        <w:rPr>
          <w:sz w:val="28"/>
          <w:szCs w:val="28"/>
        </w:rPr>
        <w:t>Центральная</w:t>
      </w:r>
      <w:r w:rsidRPr="00C7391F">
        <w:rPr>
          <w:sz w:val="28"/>
          <w:szCs w:val="28"/>
        </w:rPr>
        <w:t>, д.</w:t>
      </w:r>
      <w:r w:rsidR="00F33D07">
        <w:rPr>
          <w:sz w:val="28"/>
          <w:szCs w:val="28"/>
        </w:rPr>
        <w:t xml:space="preserve"> 17</w:t>
      </w:r>
      <w:r w:rsidRPr="00C7391F">
        <w:rPr>
          <w:sz w:val="28"/>
          <w:szCs w:val="28"/>
        </w:rPr>
        <w:t>.</w:t>
      </w:r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2. Утвердить Порядок и сроки ликвидации Муниципального бюджетного учреждения культуры «</w:t>
      </w:r>
      <w:r w:rsidR="00F33D07">
        <w:rPr>
          <w:rFonts w:eastAsia="Calibri"/>
          <w:color w:val="000000"/>
          <w:sz w:val="28"/>
          <w:szCs w:val="28"/>
          <w:lang w:eastAsia="en-US"/>
        </w:rPr>
        <w:t>Елизаветинский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культурно-досуговый центр» </w:t>
      </w:r>
      <w:r w:rsidR="00F33D07">
        <w:rPr>
          <w:rFonts w:eastAsia="Calibri"/>
          <w:color w:val="000000"/>
          <w:sz w:val="28"/>
          <w:szCs w:val="28"/>
          <w:lang w:eastAsia="en-US"/>
        </w:rPr>
        <w:t>Елизаветинского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Черлакского муниципального </w:t>
      </w:r>
      <w:r w:rsidRPr="003D0BD2">
        <w:rPr>
          <w:rFonts w:eastAsia="Calibri"/>
          <w:color w:val="000000"/>
          <w:sz w:val="28"/>
          <w:szCs w:val="28"/>
          <w:lang w:eastAsia="en-US"/>
        </w:rPr>
        <w:lastRenderedPageBreak/>
        <w:t>района Омской области, согласно Приложению № 1 к настоящему постановлению.</w:t>
      </w:r>
    </w:p>
    <w:p w:rsidR="003D0BD2" w:rsidRPr="003D0BD2" w:rsidRDefault="00C0413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Назначить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Татомир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Дарью Васильевну </w:t>
      </w:r>
      <w:r w:rsidR="003D0BD2" w:rsidRPr="003D0BD2">
        <w:rPr>
          <w:rFonts w:eastAsia="Calibri"/>
          <w:color w:val="000000"/>
          <w:sz w:val="28"/>
          <w:szCs w:val="28"/>
          <w:lang w:eastAsia="en-US"/>
        </w:rPr>
        <w:t>ликвидатором и заключить с н</w:t>
      </w:r>
      <w:r w:rsidR="00F37E36">
        <w:rPr>
          <w:rFonts w:eastAsia="Calibri"/>
          <w:color w:val="000000"/>
          <w:sz w:val="28"/>
          <w:szCs w:val="28"/>
          <w:lang w:eastAsia="en-US"/>
        </w:rPr>
        <w:t>ей</w:t>
      </w:r>
      <w:r w:rsidR="003D0BD2" w:rsidRPr="003D0BD2">
        <w:rPr>
          <w:rFonts w:eastAsia="Calibri"/>
          <w:color w:val="000000"/>
          <w:sz w:val="28"/>
          <w:szCs w:val="28"/>
          <w:lang w:eastAsia="en-US"/>
        </w:rPr>
        <w:t xml:space="preserve"> договор на оказание услуг по ликвидации </w:t>
      </w:r>
      <w:r w:rsidR="003D0BD2" w:rsidRPr="003D0BD2">
        <w:rPr>
          <w:rFonts w:eastAsia="Calibri"/>
          <w:sz w:val="28"/>
          <w:szCs w:val="28"/>
          <w:lang w:eastAsia="en-US"/>
        </w:rPr>
        <w:t>Муниципального бюджетного учреждения культуры «</w:t>
      </w:r>
      <w:r w:rsidR="00F33D07">
        <w:rPr>
          <w:rFonts w:eastAsia="Calibri"/>
          <w:sz w:val="28"/>
          <w:szCs w:val="28"/>
          <w:lang w:eastAsia="en-US"/>
        </w:rPr>
        <w:t>Елизаветинский</w:t>
      </w:r>
      <w:r w:rsidR="003D0BD2" w:rsidRPr="003D0BD2">
        <w:rPr>
          <w:rFonts w:eastAsia="Calibri"/>
          <w:sz w:val="28"/>
          <w:szCs w:val="28"/>
          <w:lang w:eastAsia="en-US"/>
        </w:rPr>
        <w:t xml:space="preserve"> культурно-досуговый центр» </w:t>
      </w:r>
      <w:r w:rsidR="00F33D07">
        <w:rPr>
          <w:rFonts w:eastAsia="Calibri"/>
          <w:sz w:val="28"/>
          <w:szCs w:val="28"/>
          <w:lang w:eastAsia="en-US"/>
        </w:rPr>
        <w:t>Елизаветинского</w:t>
      </w:r>
      <w:r w:rsidR="003D0BD2" w:rsidRPr="003D0BD2">
        <w:rPr>
          <w:rFonts w:eastAsia="Calibri"/>
          <w:sz w:val="28"/>
          <w:szCs w:val="28"/>
          <w:lang w:eastAsia="en-US"/>
        </w:rPr>
        <w:t xml:space="preserve"> сельского поселения Черлакского муниципального района Омской области</w:t>
      </w:r>
      <w:r w:rsidR="003D0BD2" w:rsidRPr="003D0BD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4. Ликвидатору обеспечить соблюдение порядка и сроков ликвидации Муниципального бюджетного учреждения культуры «</w:t>
      </w:r>
      <w:r w:rsidR="00F33D07">
        <w:rPr>
          <w:rFonts w:eastAsia="Calibri"/>
          <w:color w:val="000000"/>
          <w:sz w:val="28"/>
          <w:szCs w:val="28"/>
          <w:lang w:eastAsia="en-US"/>
        </w:rPr>
        <w:t>Елизаветинский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культурно-досуговый центр» </w:t>
      </w:r>
      <w:r w:rsidR="00F33D07">
        <w:rPr>
          <w:rFonts w:eastAsia="Calibri"/>
          <w:color w:val="000000"/>
          <w:sz w:val="28"/>
          <w:szCs w:val="28"/>
          <w:lang w:eastAsia="en-US"/>
        </w:rPr>
        <w:t>Елизаветинского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Черлакского муниципального района Омской области. 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Финансирование расходов при осуществлении действий, связанных с ликвидацией </w:t>
      </w:r>
      <w:r w:rsidRPr="003D0BD2">
        <w:rPr>
          <w:rFonts w:eastAsia="Calibri"/>
          <w:sz w:val="28"/>
          <w:szCs w:val="28"/>
          <w:lang w:eastAsia="en-US"/>
        </w:rPr>
        <w:t>Муниципального бюджетного учреждения культуры «</w:t>
      </w:r>
      <w:r w:rsidR="00F33D07">
        <w:rPr>
          <w:rFonts w:eastAsia="Calibri"/>
          <w:sz w:val="28"/>
          <w:szCs w:val="28"/>
          <w:lang w:eastAsia="en-US"/>
        </w:rPr>
        <w:t>Елизаветинский</w:t>
      </w:r>
      <w:r w:rsidRPr="003D0BD2">
        <w:rPr>
          <w:rFonts w:eastAsia="Calibri"/>
          <w:sz w:val="28"/>
          <w:szCs w:val="28"/>
          <w:lang w:eastAsia="en-US"/>
        </w:rPr>
        <w:t xml:space="preserve"> культурно-досуговый центр» </w:t>
      </w:r>
      <w:r w:rsidR="00F33D07">
        <w:rPr>
          <w:rFonts w:eastAsia="Calibri"/>
          <w:sz w:val="28"/>
          <w:szCs w:val="28"/>
          <w:lang w:eastAsia="en-US"/>
        </w:rPr>
        <w:t>Елизаветинского</w:t>
      </w:r>
      <w:r w:rsidRPr="003D0BD2">
        <w:rPr>
          <w:rFonts w:eastAsia="Calibri"/>
          <w:sz w:val="28"/>
          <w:szCs w:val="28"/>
          <w:lang w:eastAsia="en-US"/>
        </w:rPr>
        <w:t xml:space="preserve"> сельского поселения Черлакского муниципального района Омской области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осуществлять в пределах доведенных лимитов бюджетных ассигнований.</w:t>
      </w:r>
    </w:p>
    <w:p w:rsidR="001335E0" w:rsidRDefault="003D0BD2" w:rsidP="00F33D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3D0B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D0BD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33D07" w:rsidRDefault="00F33D07" w:rsidP="00F33D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3D07" w:rsidRDefault="00F33D07" w:rsidP="00F33D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33D07" w:rsidRPr="00F33D07" w:rsidRDefault="00F33D07" w:rsidP="00F33D0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26C7C" w:rsidRPr="003D0BD2" w:rsidRDefault="001335E0" w:rsidP="001335E0">
      <w:pPr>
        <w:jc w:val="both"/>
        <w:rPr>
          <w:sz w:val="28"/>
          <w:szCs w:val="28"/>
        </w:rPr>
      </w:pPr>
      <w:r w:rsidRPr="003D0BD2">
        <w:rPr>
          <w:sz w:val="28"/>
          <w:szCs w:val="28"/>
        </w:rPr>
        <w:t>Глава администрации</w:t>
      </w:r>
    </w:p>
    <w:p w:rsidR="001335E0" w:rsidRPr="003D0BD2" w:rsidRDefault="00F33D07" w:rsidP="001335E0">
      <w:pPr>
        <w:jc w:val="both"/>
        <w:rPr>
          <w:sz w:val="28"/>
          <w:szCs w:val="28"/>
        </w:rPr>
      </w:pPr>
      <w:r>
        <w:rPr>
          <w:sz w:val="28"/>
          <w:szCs w:val="28"/>
        </w:rPr>
        <w:t>Елизаветинского</w:t>
      </w:r>
      <w:r w:rsidR="00126C7C" w:rsidRPr="003D0BD2">
        <w:rPr>
          <w:sz w:val="28"/>
          <w:szCs w:val="28"/>
        </w:rPr>
        <w:t xml:space="preserve"> сельского </w:t>
      </w:r>
      <w:r w:rsidR="001335E0" w:rsidRPr="003D0BD2">
        <w:rPr>
          <w:sz w:val="28"/>
          <w:szCs w:val="28"/>
        </w:rPr>
        <w:t xml:space="preserve">поселения  </w:t>
      </w:r>
      <w:r w:rsidR="0049702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Г. Ю. Ольшанская</w:t>
      </w:r>
      <w:r w:rsidR="001335E0" w:rsidRPr="003D0BD2">
        <w:rPr>
          <w:sz w:val="28"/>
          <w:szCs w:val="28"/>
        </w:rPr>
        <w:t xml:space="preserve">                                                                                  </w:t>
      </w:r>
    </w:p>
    <w:p w:rsidR="001335E0" w:rsidRDefault="001335E0" w:rsidP="001335E0">
      <w:pPr>
        <w:ind w:firstLine="567"/>
        <w:jc w:val="both"/>
        <w:rPr>
          <w:sz w:val="28"/>
          <w:szCs w:val="28"/>
        </w:rPr>
        <w:sectPr w:rsidR="001335E0" w:rsidSect="0049702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54"/>
      </w:tblGrid>
      <w:tr w:rsidR="003D0BD2" w:rsidRPr="003D0BD2" w:rsidTr="0008398F">
        <w:tc>
          <w:tcPr>
            <w:tcW w:w="467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54" w:type="dxa"/>
          </w:tcPr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33D07">
              <w:rPr>
                <w:rFonts w:eastAsia="Calibri"/>
                <w:sz w:val="28"/>
                <w:szCs w:val="28"/>
                <w:lang w:eastAsia="en-US"/>
              </w:rPr>
              <w:t>Елизаветинского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3D0BD2" w:rsidRPr="003D0BD2" w:rsidRDefault="003D0BD2" w:rsidP="00497027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AB19F9">
              <w:rPr>
                <w:rFonts w:eastAsia="Calibri"/>
                <w:sz w:val="28"/>
                <w:szCs w:val="28"/>
                <w:lang w:eastAsia="en-US"/>
              </w:rPr>
              <w:t>12</w:t>
            </w:r>
            <w:bookmarkStart w:id="0" w:name="_GoBack"/>
            <w:bookmarkEnd w:id="0"/>
            <w:r w:rsidR="00F33D07">
              <w:rPr>
                <w:rFonts w:eastAsia="Calibri"/>
                <w:sz w:val="28"/>
                <w:szCs w:val="28"/>
                <w:lang w:eastAsia="en-US"/>
              </w:rPr>
              <w:t xml:space="preserve"> ноя</w:t>
            </w:r>
            <w:r w:rsidR="00866A50" w:rsidRPr="00866A50">
              <w:rPr>
                <w:rFonts w:eastAsia="Calibri"/>
                <w:sz w:val="28"/>
                <w:szCs w:val="28"/>
                <w:lang w:eastAsia="en-US"/>
              </w:rPr>
              <w:t>бря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2024 года №</w:t>
            </w:r>
            <w:r w:rsidR="00497027">
              <w:rPr>
                <w:rFonts w:eastAsia="Calibri"/>
                <w:sz w:val="28"/>
                <w:szCs w:val="28"/>
                <w:lang w:eastAsia="en-US"/>
              </w:rPr>
              <w:t xml:space="preserve"> 79</w:t>
            </w:r>
            <w:r w:rsidR="00F33D07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Порядок и сроки ликвидации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муниципального бюджетного учреждения культуры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«</w:t>
      </w:r>
      <w:r w:rsidR="00F33D07">
        <w:rPr>
          <w:rFonts w:eastAsia="Calibri"/>
          <w:sz w:val="28"/>
          <w:szCs w:val="28"/>
          <w:u w:val="single"/>
          <w:lang w:eastAsia="en-US"/>
        </w:rPr>
        <w:t>Елизаветинский</w:t>
      </w:r>
      <w:r w:rsidRPr="003D0BD2">
        <w:rPr>
          <w:rFonts w:eastAsia="Calibri"/>
          <w:sz w:val="28"/>
          <w:szCs w:val="28"/>
          <w:u w:val="single"/>
          <w:lang w:eastAsia="en-US"/>
        </w:rPr>
        <w:t xml:space="preserve"> культурно-досуговый центр» </w:t>
      </w:r>
    </w:p>
    <w:p w:rsidR="003D0BD2" w:rsidRPr="003D0BD2" w:rsidRDefault="00F33D07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Елизаветинского</w:t>
      </w:r>
      <w:r w:rsidR="003D0BD2" w:rsidRPr="003D0BD2">
        <w:rPr>
          <w:rFonts w:eastAsia="Calibri"/>
          <w:sz w:val="28"/>
          <w:szCs w:val="28"/>
          <w:u w:val="single"/>
          <w:lang w:eastAsia="en-US"/>
        </w:rPr>
        <w:t xml:space="preserve"> сельского поселения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Черлакского муниципального района Омской области</w:t>
      </w: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1"/>
        <w:gridCol w:w="4501"/>
        <w:gridCol w:w="2024"/>
        <w:gridCol w:w="1979"/>
        <w:gridCol w:w="3164"/>
        <w:gridCol w:w="2792"/>
      </w:tblGrid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№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>/п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Наименования мероприятия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 исполнения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Ответственный исполнитель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Реализация мероприятия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Примечание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Принятие решения о ликвидации муниципального бюджетного учреждения культуры «</w:t>
            </w:r>
            <w:r w:rsidR="00F33D07">
              <w:rPr>
                <w:rFonts w:eastAsia="Calibri"/>
                <w:sz w:val="22"/>
                <w:szCs w:val="22"/>
                <w:u w:val="single"/>
                <w:lang w:eastAsia="en-US"/>
              </w:rPr>
              <w:t>Елизаветинский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культурно-досуговый центр» </w:t>
            </w:r>
            <w:r w:rsidR="00F33D07">
              <w:rPr>
                <w:rFonts w:eastAsia="Calibri"/>
                <w:sz w:val="22"/>
                <w:szCs w:val="22"/>
                <w:u w:val="single"/>
                <w:lang w:eastAsia="en-US"/>
              </w:rPr>
              <w:t>Елизаветинского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сельского поселения Черлакского муниципального района Омской области (далее – учреждение), формирование ликвидационной комиссии, назначение 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председателя ликвидационной комиссии</w:t>
            </w:r>
          </w:p>
        </w:tc>
        <w:tc>
          <w:tcPr>
            <w:tcW w:w="2024" w:type="dxa"/>
          </w:tcPr>
          <w:p w:rsidR="003D0BD2" w:rsidRPr="003D0BD2" w:rsidRDefault="003D0BD2" w:rsidP="00381205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  <w:r w:rsidR="00F33D07">
              <w:rPr>
                <w:rFonts w:eastAsia="Calibri"/>
                <w:u w:val="single"/>
                <w:lang w:eastAsia="en-US"/>
              </w:rPr>
              <w:t>1</w:t>
            </w:r>
            <w:r w:rsidR="00381205">
              <w:rPr>
                <w:rFonts w:eastAsia="Calibri"/>
                <w:u w:val="single"/>
                <w:lang w:val="en-US" w:eastAsia="en-US"/>
              </w:rPr>
              <w:t>2</w:t>
            </w:r>
            <w:r w:rsidR="00866A50" w:rsidRPr="00C93EC5">
              <w:rPr>
                <w:rFonts w:eastAsia="Calibri"/>
                <w:u w:val="single"/>
                <w:lang w:eastAsia="en-US"/>
              </w:rPr>
              <w:t>.1</w:t>
            </w:r>
            <w:r w:rsidR="00F33D07">
              <w:rPr>
                <w:rFonts w:eastAsia="Calibri"/>
                <w:u w:val="single"/>
                <w:lang w:eastAsia="en-US"/>
              </w:rPr>
              <w:t>1</w:t>
            </w:r>
            <w:r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866A50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Администрация </w:t>
            </w:r>
            <w:r w:rsidR="00F33D07">
              <w:rPr>
                <w:rFonts w:eastAsia="Calibri"/>
                <w:u w:val="single"/>
                <w:lang w:eastAsia="en-US"/>
              </w:rPr>
              <w:t>Елизаветинского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 сельского поселения</w:t>
            </w:r>
          </w:p>
        </w:tc>
        <w:tc>
          <w:tcPr>
            <w:tcW w:w="3164" w:type="dxa"/>
          </w:tcPr>
          <w:p w:rsidR="003D0BD2" w:rsidRPr="003D0BD2" w:rsidRDefault="003D0BD2" w:rsidP="006E41D9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Создание нормативного правового документа в виде постановления учредителем - Администрацией </w:t>
            </w:r>
            <w:r w:rsidR="00F33D07">
              <w:rPr>
                <w:rFonts w:eastAsia="Calibri"/>
                <w:u w:val="single"/>
                <w:lang w:eastAsia="en-US"/>
              </w:rPr>
              <w:t>Елизаветинского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 сельского поселения (далее - Администрация)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61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</w:t>
            </w:r>
          </w:p>
        </w:tc>
        <w:tc>
          <w:tcPr>
            <w:tcW w:w="4501" w:type="dxa"/>
          </w:tcPr>
          <w:p w:rsidR="003D0BD2" w:rsidRPr="003D0BD2" w:rsidRDefault="003D0BD2" w:rsidP="002A716E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Уведомление налоговой службы Омской области о</w:t>
            </w:r>
            <w:r w:rsidR="00F37E36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2A716E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принятии решения о</w:t>
            </w:r>
            <w:r w:rsidRPr="00C0413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ликвидации учреждения и </w:t>
            </w:r>
            <w:r w:rsidRPr="002A716E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о </w:t>
            </w:r>
            <w:r w:rsidR="002A716E" w:rsidRPr="002A716E">
              <w:rPr>
                <w:rFonts w:eastAsia="Calibri"/>
                <w:sz w:val="22"/>
                <w:szCs w:val="22"/>
                <w:u w:val="single"/>
                <w:lang w:eastAsia="en-US"/>
              </w:rPr>
              <w:t>назначении ликвидатора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F33D07" w:rsidP="00F23758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До </w:t>
            </w:r>
            <w:r w:rsidRPr="00C04132">
              <w:rPr>
                <w:rFonts w:eastAsia="Calibri"/>
                <w:sz w:val="22"/>
                <w:szCs w:val="22"/>
                <w:u w:val="single"/>
                <w:lang w:eastAsia="en-US"/>
              </w:rPr>
              <w:t>1</w:t>
            </w:r>
            <w:r w:rsidR="00381205">
              <w:rPr>
                <w:rFonts w:eastAsia="Calibri"/>
                <w:sz w:val="22"/>
                <w:szCs w:val="22"/>
                <w:u w:val="single"/>
                <w:lang w:val="en-US" w:eastAsia="en-US"/>
              </w:rPr>
              <w:t>6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.11</w:t>
            </w:r>
            <w:r w:rsidR="003D0BD2"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Default="003D0BD2" w:rsidP="00F23758">
            <w:pPr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Ликвидатор</w:t>
            </w:r>
          </w:p>
          <w:p w:rsidR="00F23758" w:rsidRPr="003D0BD2" w:rsidRDefault="00F23758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в личном кабинете юридического лица с применением форм, утвержденным приложением № 5 к приказу ФНС России от 31.08.2020 N ЕД-7-14/617@ «Об утверждении форм и требований к оформлению документов, представляемых в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Ст. 62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Единого федерального реестра юридически значимых сведений о фактах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дней </w:t>
            </w:r>
            <w:r w:rsidR="004256A7">
              <w:rPr>
                <w:rFonts w:eastAsia="Calibri"/>
                <w:u w:val="single"/>
                <w:lang w:eastAsia="en-US"/>
              </w:rPr>
              <w:t>с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F33D07" w:rsidP="00F23758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До </w:t>
            </w:r>
            <w:r w:rsidRPr="00C04132">
              <w:rPr>
                <w:rFonts w:eastAsia="Calibri"/>
                <w:u w:val="single"/>
                <w:lang w:eastAsia="en-US"/>
              </w:rPr>
              <w:t>1</w:t>
            </w:r>
            <w:r w:rsidR="00381205">
              <w:rPr>
                <w:rFonts w:eastAsia="Calibri"/>
                <w:u w:val="single"/>
                <w:lang w:val="en-US" w:eastAsia="en-US"/>
              </w:rPr>
              <w:t>6</w:t>
            </w:r>
            <w:r>
              <w:rPr>
                <w:rFonts w:eastAsia="Calibri"/>
                <w:u w:val="single"/>
                <w:lang w:eastAsia="en-US"/>
              </w:rPr>
              <w:t>.11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о ликвидации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указанием сведений о принятом решении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юридического лица, ликвидационной комиссии (ликвидаторе),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описания порядка, сроков и условий для предъявления требований его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кредиторами, иных сведений, предусмотренных федеральным законом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п.п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«н.5» п. 7 ст. 7.1 Федерального закона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08.08.2001 № 129 «О государственной регистрации юридических лиц»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Опубликование в журнале «Вестник государственной регистрации»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сообщения о ликвидации учреждения как юридического лица, а также информации о порядке и сроке заявления требований кредиторами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F33D07" w:rsidP="004256A7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До</w:t>
            </w:r>
            <w:r w:rsidRPr="00C04132">
              <w:rPr>
                <w:rFonts w:eastAsia="Calibri"/>
                <w:u w:val="single"/>
                <w:lang w:eastAsia="en-US"/>
              </w:rPr>
              <w:t xml:space="preserve"> 1</w:t>
            </w:r>
            <w:r w:rsidR="00381205">
              <w:rPr>
                <w:rFonts w:eastAsia="Calibri"/>
                <w:u w:val="single"/>
                <w:lang w:val="en-US" w:eastAsia="en-US"/>
              </w:rPr>
              <w:t>6</w:t>
            </w:r>
            <w:r>
              <w:rPr>
                <w:rFonts w:eastAsia="Calibri"/>
                <w:u w:val="single"/>
                <w:lang w:eastAsia="en-US"/>
              </w:rPr>
              <w:t>.11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п.1 ст. 63 ГК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РФ, 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предпринимателей»,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1 Приказа ФНС РФ от 16.06.2006 № САЭ-3-09/355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«Об обеспечении публикации и издания сведений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государственной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юридических лиц в соответствии с законодательством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Российской Федерации о государственной регистрации»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территориального органа федерального казначейства (ОФК), финансового органов (ФО), осуществляющего ведение лицевых счетов учреждения,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5-ти дней с момента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опубликования сообщения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в журнале «Вестник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государственной регистрации»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в ОФК, ФО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о ликвидации учреждения, оформление права подписей платежных документов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работников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(в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т.ч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. руководителя) </w:t>
            </w:r>
            <w:r w:rsidRPr="003D0BD2">
              <w:rPr>
                <w:rFonts w:eastAsia="Calibri"/>
                <w:u w:val="single"/>
                <w:lang w:eastAsia="en-US"/>
              </w:rPr>
              <w:t>о предстоящем увольнении в связи с ликвидацией</w:t>
            </w:r>
          </w:p>
        </w:tc>
        <w:tc>
          <w:tcPr>
            <w:tcW w:w="2024" w:type="dxa"/>
          </w:tcPr>
          <w:p w:rsidR="003D0BD2" w:rsidRPr="00C04132" w:rsidRDefault="004256A7" w:rsidP="003D0BD2">
            <w:pPr>
              <w:rPr>
                <w:rFonts w:eastAsia="Calibri"/>
                <w:u w:val="single"/>
                <w:lang w:eastAsia="en-US"/>
              </w:rPr>
            </w:pPr>
            <w:r w:rsidRPr="00C04132">
              <w:rPr>
                <w:rFonts w:eastAsia="Calibri"/>
                <w:u w:val="single"/>
                <w:lang w:eastAsia="en-US"/>
              </w:rPr>
              <w:t>Незамедлительно п</w:t>
            </w:r>
            <w:r w:rsidR="003D0BD2" w:rsidRPr="00C04132">
              <w:rPr>
                <w:rFonts w:eastAsia="Calibri"/>
                <w:u w:val="single"/>
                <w:lang w:eastAsia="en-US"/>
              </w:rPr>
              <w:t>осле даты</w:t>
            </w:r>
          </w:p>
          <w:p w:rsidR="003D0BD2" w:rsidRPr="003D0BD2" w:rsidRDefault="004256A7" w:rsidP="00F33D07">
            <w:pPr>
              <w:rPr>
                <w:rFonts w:eastAsia="Calibri"/>
                <w:u w:val="single"/>
                <w:lang w:eastAsia="en-US"/>
              </w:rPr>
            </w:pPr>
            <w:r w:rsidRPr="00C04132">
              <w:rPr>
                <w:rFonts w:eastAsia="Calibri"/>
                <w:u w:val="single"/>
                <w:lang w:eastAsia="en-US"/>
              </w:rPr>
              <w:t>п</w:t>
            </w:r>
            <w:r w:rsidR="003D0BD2" w:rsidRPr="00C04132">
              <w:rPr>
                <w:rFonts w:eastAsia="Calibri"/>
                <w:u w:val="single"/>
                <w:lang w:eastAsia="en-US"/>
              </w:rPr>
              <w:t>ринятия</w:t>
            </w:r>
            <w:r w:rsidRPr="00C04132">
              <w:rPr>
                <w:rFonts w:eastAsia="Calibri"/>
                <w:u w:val="single"/>
                <w:lang w:eastAsia="en-US"/>
              </w:rPr>
              <w:t xml:space="preserve"> решения о ликвидации</w:t>
            </w:r>
            <w:r w:rsidR="003D0BD2" w:rsidRPr="00C04132">
              <w:rPr>
                <w:rFonts w:eastAsia="Calibri"/>
                <w:u w:val="single"/>
                <w:lang w:eastAsia="en-US"/>
              </w:rPr>
              <w:t xml:space="preserve"> и не </w:t>
            </w:r>
            <w:r w:rsidRPr="00C04132">
              <w:rPr>
                <w:rFonts w:eastAsia="Calibri"/>
                <w:u w:val="single"/>
                <w:lang w:eastAsia="en-US"/>
              </w:rPr>
              <w:t>менее</w:t>
            </w:r>
            <w:r w:rsidR="003D0BD2" w:rsidRPr="00C04132">
              <w:rPr>
                <w:rFonts w:eastAsia="Calibri"/>
                <w:u w:val="single"/>
                <w:lang w:eastAsia="en-US"/>
              </w:rPr>
              <w:t xml:space="preserve"> 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чем за два месяца до даты увольнения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Вручение уведомлений под подпись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2 статьи 180 ТК РФ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службы занятости об увольнении работников в связи с ликвидацией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принятия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решения о ликвидации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учреждения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>на портале «Работа России»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2 ст. 25 Закон РФ от 19.04.1991 № 1032-1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«О занятости населения в 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Увольнение работников в соответствии с ТК РФ</w:t>
            </w:r>
          </w:p>
        </w:tc>
        <w:tc>
          <w:tcPr>
            <w:tcW w:w="2024" w:type="dxa"/>
          </w:tcPr>
          <w:p w:rsidR="003D0BD2" w:rsidRPr="003D0BD2" w:rsidRDefault="003D0BD2" w:rsidP="00DB769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 истечении двух месяцев с момента вручения уведомления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кредиторов учреждения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81205" w:rsidP="003D4F9A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До 2</w:t>
            </w:r>
            <w:r>
              <w:rPr>
                <w:rFonts w:eastAsia="Calibri"/>
                <w:u w:val="single"/>
                <w:lang w:val="en-US" w:eastAsia="en-US"/>
              </w:rPr>
              <w:t>7</w:t>
            </w:r>
            <w:r w:rsidR="003D4F9A">
              <w:rPr>
                <w:rFonts w:eastAsia="Calibri"/>
                <w:u w:val="single"/>
                <w:lang w:eastAsia="en-US"/>
              </w:rPr>
              <w:t>.11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Письменное уведомление кредиторов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СЭД, который используется ликвидируемым учреждением)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2449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Принятие мер по выявлению дебиторов и кредиторов учреждения,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принятие мер к получению дебиторской задолженности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C04132">
              <w:rPr>
                <w:rFonts w:eastAsia="Calibri"/>
                <w:u w:val="single"/>
                <w:lang w:eastAsia="en-US"/>
              </w:rPr>
              <w:t xml:space="preserve">До </w:t>
            </w:r>
            <w:r w:rsidR="00381205">
              <w:rPr>
                <w:rFonts w:eastAsia="Calibri"/>
                <w:u w:val="single"/>
                <w:lang w:eastAsia="en-US"/>
              </w:rPr>
              <w:t>2</w:t>
            </w:r>
            <w:r w:rsidR="00381205" w:rsidRPr="00AB19F9">
              <w:rPr>
                <w:rFonts w:eastAsia="Calibri"/>
                <w:u w:val="single"/>
                <w:lang w:eastAsia="en-US"/>
              </w:rPr>
              <w:t>8</w:t>
            </w:r>
            <w:r w:rsidRPr="00C04132">
              <w:rPr>
                <w:rFonts w:eastAsia="Calibri"/>
                <w:u w:val="single"/>
                <w:lang w:eastAsia="en-US"/>
              </w:rPr>
              <w:t>.0</w:t>
            </w:r>
            <w:r w:rsidR="004256A7" w:rsidRPr="00C04132">
              <w:rPr>
                <w:rFonts w:eastAsia="Calibri"/>
                <w:u w:val="single"/>
                <w:lang w:eastAsia="en-US"/>
              </w:rPr>
              <w:t>1</w:t>
            </w:r>
            <w:r w:rsidRPr="00C04132">
              <w:rPr>
                <w:rFonts w:eastAsia="Calibri"/>
                <w:u w:val="single"/>
                <w:lang w:eastAsia="en-US"/>
              </w:rPr>
              <w:t>.202</w:t>
            </w:r>
            <w:r w:rsidR="004256A7" w:rsidRPr="00C04132">
              <w:rPr>
                <w:rFonts w:eastAsia="Calibri"/>
                <w:u w:val="single"/>
                <w:lang w:eastAsia="en-US"/>
              </w:rPr>
              <w:t>5</w:t>
            </w:r>
            <w:r w:rsidRPr="00C04132">
              <w:rPr>
                <w:rFonts w:eastAsia="Calibri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>-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срок, в течение которого кредиторы могут предъявлять требования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2A716E" w:rsidRDefault="002A716E" w:rsidP="003D0BD2">
            <w:pPr>
              <w:rPr>
                <w:rFonts w:eastAsia="Calibri"/>
                <w:u w:val="single"/>
                <w:lang w:eastAsia="en-US"/>
              </w:rPr>
            </w:pPr>
            <w:r w:rsidRPr="002A716E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принимает меры к выявлению кредиторов и получению дебиторской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задолженности, направляет дебиторам требования о выплате денежных средств, проводит мероприятия по взысканию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Проведение инвентаризации имущества и обязательств ликвидируемого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 даты составления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Провести инвентаризацию имущества ликвидируемого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предприятия, всех активов, денежных и бюджетных обязательств, провести сверку с налоговыми органами, внебюджетными фондами и т.д.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Инвентаризация носит обязательный характер.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Подготовить сведения о размерах и составе активов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ликвидируемого учреждения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Методические указания, утвержденные приказом Минфина России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13.06.1995 № 49,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 80 Федерального стандарта, утвержденного приказом Минфина от 31.12.2016 № 256н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 промежуточного ликвидационного баланса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окончания срока для предъявления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требований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Промежуточный ликвидационный баланс содержит сведения о составе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имущества ликвидируемого юридического лица, перечне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предъявленных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 требований, а также о результатах их рассмотрения.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Показатели промежуточного ликвидационного баланса подтверждаются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результатами инвентаризации имущества.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Промежуточный ликвидационный баланс представляется на утверждение Администрации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промежуточного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составлении промежуточного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десяти рабочих дней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после </w:t>
            </w:r>
            <w:r w:rsidR="00FE7A39" w:rsidRPr="00C04132">
              <w:rPr>
                <w:rFonts w:eastAsia="Calibri"/>
                <w:u w:val="single"/>
                <w:lang w:eastAsia="en-US"/>
              </w:rPr>
              <w:t>утверждения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юридического лица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 применением форм, утвержденным приложением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№ 5 к приказу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Представление сведений в территориальный орган ПФР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одного месяца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позднее дня предоставления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в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регистрирующий орган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документов для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государственной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при ликвидации </w:t>
            </w:r>
          </w:p>
          <w:p w:rsidR="003D0BD2" w:rsidRPr="003D0BD2" w:rsidRDefault="003D0BD2" w:rsidP="00C0413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юридического лица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1-8 п. 2 ст. 6 и п. 2 ст. 11 Федерального закона от 01.04.1996 № 27-ФЗ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«Об индивидуальном персонифицированном учете в системе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обязательного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пенсионного страхования»,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4 ст. 9 Федерального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закона от 30.04.2008 № 56-ФЗ «О дополнительных страховых взносах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на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накопительную пенсию и государственной поддержке формирования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пенсионных накоплений» на основании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«г» п. 1 ст. 21 Закона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lastRenderedPageBreak/>
              <w:t>госрегистрации</w:t>
            </w:r>
            <w:proofErr w:type="spellEnd"/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Удовлетворение требований кредиторов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2-х месяцев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ликвидационного 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Выплата денежных сумм кредиторам производится в порядке очередности, установленной ст. 64 ГК РФ, в соответствии с промежуточным ликвидационным балансом, начиная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его утверждения (при наличии кредиторской задолженности)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64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Составление, подписание передаточных актов на имущество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Передается имущество в муниципальную казну и составляется передаточный акт, который подписывается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председателем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комиссии и Главой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Администрации 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главным бухгалтером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Администрации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Закрытие лицевых счетов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обслуживающих ОФК, ФО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 xml:space="preserve">После проведения всех взаиморасчетов (с 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налоговой инспекцией, кредиторами,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участниками, работниками) необходимо закрыть все счета учреждения, открытые для осуществления деятельности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В течение 15-ти рабочих дней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после завершения расчетов с кредиторами</w:t>
            </w:r>
          </w:p>
          <w:p w:rsidR="003D0BD2" w:rsidRPr="003D0BD2" w:rsidRDefault="003D0BD2" w:rsidP="00FE7A39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ликвидационного баланса в соответствии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действующими правилами ведения бухгалтерского учета 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бухгалтерской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(финансовой) отчетности и представление его на утверждение в Администрацию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окончательного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окончательного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845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завершении процесса ликвидации для внесения об этом записи в ЕГРЮЛ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утверждения окончательного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ранее чем через два месяца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момента помещения в органах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печати публикации 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налоговые органы следующих документов: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(уведомления) о ликвидации юридического лица (форма № Р15016);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окончательного ликвидационного баланса;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документа об уплате государственной пошлины;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документ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подтверждающий представление в территориальный орган </w:t>
            </w:r>
          </w:p>
          <w:p w:rsidR="003D0BD2" w:rsidRPr="003D0BD2" w:rsidRDefault="003D0BD2" w:rsidP="00C0413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Пенсионного фонда РФ сведений в соответствии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п.1 ст. 63 ГК РФ,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предпринимателей»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сводной бюджетной и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 итогам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ликвидационных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мероприятий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Инструкция о порядке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составления и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квартальной и месячной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отчетности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исполнении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бюджетов бюджетной системы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Российской Федерации, утв. приказом Минфина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России от 28.12.2010 № 191н,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порядке составления,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квартальной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государственных (муниципальных) бюджетных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 автономных учреждений, утв. приказом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Минфина России от 25.03.2011 № 33н.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Получение свидетельства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</w:t>
            </w:r>
          </w:p>
        </w:tc>
        <w:tc>
          <w:tcPr>
            <w:tcW w:w="2024" w:type="dxa"/>
          </w:tcPr>
          <w:p w:rsidR="003D0BD2" w:rsidRPr="003D0BD2" w:rsidRDefault="00FE7A39" w:rsidP="00FE7A39">
            <w:pPr>
              <w:rPr>
                <w:rFonts w:eastAsia="Calibri"/>
                <w:u w:val="single"/>
                <w:lang w:eastAsia="en-US"/>
              </w:rPr>
            </w:pPr>
            <w:r w:rsidRPr="00C04132">
              <w:rPr>
                <w:rFonts w:eastAsia="Calibri"/>
                <w:u w:val="single"/>
                <w:lang w:eastAsia="en-US"/>
              </w:rPr>
              <w:t xml:space="preserve">В течение пяти рабочих дней </w:t>
            </w:r>
            <w:proofErr w:type="gramStart"/>
            <w:r w:rsidRPr="00C04132">
              <w:rPr>
                <w:rFonts w:eastAsia="Calibri"/>
                <w:u w:val="single"/>
                <w:lang w:eastAsia="en-US"/>
              </w:rPr>
              <w:t>с даты внесения</w:t>
            </w:r>
            <w:proofErr w:type="gramEnd"/>
            <w:r w:rsidRPr="00C04132">
              <w:rPr>
                <w:rFonts w:eastAsia="Calibri"/>
                <w:u w:val="single"/>
                <w:lang w:eastAsia="en-US"/>
              </w:rPr>
              <w:t xml:space="preserve"> записи в Единый государственный реестр юридических лиц об исключении юридического лица из ЕГРЮЛ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Предоставить свидетельство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 в Администрацию для внесения изменений в Реестр имущества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хранения в архив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После полной ликвидации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хранения согласно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номенклатуре дел в архив в порядке, установленном действующим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законодательством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п. 8 ст. 23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Федерального закона от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22.10.2004 № 125-ФЗ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«Об архивном деле в 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Уничтожение печати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трех рабочих дней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даты внесения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регистрирующим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органом записи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юридического лица из ЕГРЮЛ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Акт об уничтожении,</w:t>
            </w:r>
          </w:p>
        </w:tc>
      </w:tr>
    </w:tbl>
    <w:p w:rsidR="003D0BD2" w:rsidRPr="003D0BD2" w:rsidRDefault="003D0BD2" w:rsidP="003D0BD2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1335E0" w:rsidRDefault="001335E0"/>
    <w:sectPr w:rsidR="001335E0" w:rsidSect="00497027">
      <w:pgSz w:w="16838" w:h="11906" w:orient="landscape"/>
      <w:pgMar w:top="170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1E"/>
    <w:rsid w:val="0005212C"/>
    <w:rsid w:val="00053B1B"/>
    <w:rsid w:val="00122E91"/>
    <w:rsid w:val="00123597"/>
    <w:rsid w:val="00126C7C"/>
    <w:rsid w:val="00131EB0"/>
    <w:rsid w:val="001335E0"/>
    <w:rsid w:val="00152CC5"/>
    <w:rsid w:val="00183BEF"/>
    <w:rsid w:val="001B41FC"/>
    <w:rsid w:val="001D79F1"/>
    <w:rsid w:val="00217366"/>
    <w:rsid w:val="0027230C"/>
    <w:rsid w:val="002A716E"/>
    <w:rsid w:val="002B4C33"/>
    <w:rsid w:val="00307C42"/>
    <w:rsid w:val="00343EE9"/>
    <w:rsid w:val="0036174D"/>
    <w:rsid w:val="00381205"/>
    <w:rsid w:val="003C7F1F"/>
    <w:rsid w:val="003D0BD2"/>
    <w:rsid w:val="003D4F9A"/>
    <w:rsid w:val="003E04A4"/>
    <w:rsid w:val="003E1FD5"/>
    <w:rsid w:val="003E60D1"/>
    <w:rsid w:val="004057C3"/>
    <w:rsid w:val="004256A7"/>
    <w:rsid w:val="00474679"/>
    <w:rsid w:val="004962A2"/>
    <w:rsid w:val="00497027"/>
    <w:rsid w:val="004A6C7A"/>
    <w:rsid w:val="004B1454"/>
    <w:rsid w:val="004D6DBF"/>
    <w:rsid w:val="00531E02"/>
    <w:rsid w:val="00605E86"/>
    <w:rsid w:val="006224AA"/>
    <w:rsid w:val="00632ACB"/>
    <w:rsid w:val="00636639"/>
    <w:rsid w:val="006C09C0"/>
    <w:rsid w:val="006E41D9"/>
    <w:rsid w:val="006F1AD6"/>
    <w:rsid w:val="007041AF"/>
    <w:rsid w:val="00724C1E"/>
    <w:rsid w:val="00743D64"/>
    <w:rsid w:val="00763E44"/>
    <w:rsid w:val="0077150A"/>
    <w:rsid w:val="007A0B6F"/>
    <w:rsid w:val="007E6727"/>
    <w:rsid w:val="008008E1"/>
    <w:rsid w:val="00812007"/>
    <w:rsid w:val="0083187E"/>
    <w:rsid w:val="00866A50"/>
    <w:rsid w:val="008E6409"/>
    <w:rsid w:val="0096515E"/>
    <w:rsid w:val="00973F02"/>
    <w:rsid w:val="009C1494"/>
    <w:rsid w:val="00A22C3A"/>
    <w:rsid w:val="00AB19F9"/>
    <w:rsid w:val="00AD2AB3"/>
    <w:rsid w:val="00B24BBA"/>
    <w:rsid w:val="00B27669"/>
    <w:rsid w:val="00B71841"/>
    <w:rsid w:val="00B83797"/>
    <w:rsid w:val="00B966FC"/>
    <w:rsid w:val="00BE028E"/>
    <w:rsid w:val="00C04132"/>
    <w:rsid w:val="00C429C7"/>
    <w:rsid w:val="00C4416A"/>
    <w:rsid w:val="00C7391F"/>
    <w:rsid w:val="00C91B40"/>
    <w:rsid w:val="00C93EC5"/>
    <w:rsid w:val="00CA4F52"/>
    <w:rsid w:val="00CC0832"/>
    <w:rsid w:val="00CC7D1D"/>
    <w:rsid w:val="00D55270"/>
    <w:rsid w:val="00D807EE"/>
    <w:rsid w:val="00D93ECA"/>
    <w:rsid w:val="00D94F26"/>
    <w:rsid w:val="00DA4F33"/>
    <w:rsid w:val="00DB7692"/>
    <w:rsid w:val="00DE3DC7"/>
    <w:rsid w:val="00E43F94"/>
    <w:rsid w:val="00E70788"/>
    <w:rsid w:val="00F23758"/>
    <w:rsid w:val="00F31183"/>
    <w:rsid w:val="00F33D07"/>
    <w:rsid w:val="00F37E36"/>
    <w:rsid w:val="00F9019B"/>
    <w:rsid w:val="00FB0151"/>
    <w:rsid w:val="00FE2FEB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38EB6-E2C8-4085-86C8-FA1A0449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2024-11-11T12:00:00Z</cp:lastPrinted>
  <dcterms:created xsi:type="dcterms:W3CDTF">2019-09-24T04:37:00Z</dcterms:created>
  <dcterms:modified xsi:type="dcterms:W3CDTF">2024-11-11T12:08:00Z</dcterms:modified>
</cp:coreProperties>
</file>